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D693" w14:textId="17F47E2F" w:rsidR="00224140" w:rsidRPr="008F11F1" w:rsidRDefault="00224140">
      <w:pPr>
        <w:spacing w:before="69"/>
        <w:ind w:left="116" w:right="3701"/>
        <w:rPr>
          <w:b/>
          <w:sz w:val="24"/>
          <w:szCs w:val="24"/>
        </w:rPr>
      </w:pPr>
      <w:r w:rsidRPr="008F11F1">
        <w:rPr>
          <w:rFonts w:ascii="Times New Roman"/>
          <w:noProof/>
          <w:sz w:val="24"/>
          <w:szCs w:val="24"/>
          <w:lang w:bidi="ar-SA"/>
        </w:rPr>
        <w:drawing>
          <wp:anchor distT="0" distB="0" distL="114300" distR="114300" simplePos="0" relativeHeight="251659264" behindDoc="0" locked="0" layoutInCell="1" allowOverlap="1" wp14:anchorId="19999470" wp14:editId="3890D33A">
            <wp:simplePos x="0" y="0"/>
            <wp:positionH relativeFrom="margin">
              <wp:posOffset>3657600</wp:posOffset>
            </wp:positionH>
            <wp:positionV relativeFrom="margin">
              <wp:posOffset>-181610</wp:posOffset>
            </wp:positionV>
            <wp:extent cx="2263140" cy="914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rienden-los.png"/>
                    <pic:cNvPicPr/>
                  </pic:nvPicPr>
                  <pic:blipFill>
                    <a:blip r:embed="rId5">
                      <a:extLst>
                        <a:ext uri="{28A0092B-C50C-407E-A947-70E740481C1C}">
                          <a14:useLocalDpi xmlns:a14="http://schemas.microsoft.com/office/drawing/2010/main" val="0"/>
                        </a:ext>
                      </a:extLst>
                    </a:blip>
                    <a:stretch>
                      <a:fillRect/>
                    </a:stretch>
                  </pic:blipFill>
                  <pic:spPr>
                    <a:xfrm>
                      <a:off x="0" y="0"/>
                      <a:ext cx="2263140" cy="914400"/>
                    </a:xfrm>
                    <a:prstGeom prst="rect">
                      <a:avLst/>
                    </a:prstGeom>
                  </pic:spPr>
                </pic:pic>
              </a:graphicData>
            </a:graphic>
            <wp14:sizeRelH relativeFrom="margin">
              <wp14:pctWidth>0</wp14:pctWidth>
            </wp14:sizeRelH>
            <wp14:sizeRelV relativeFrom="margin">
              <wp14:pctHeight>0</wp14:pctHeight>
            </wp14:sizeRelV>
          </wp:anchor>
        </w:drawing>
      </w:r>
    </w:p>
    <w:p w14:paraId="18986310" w14:textId="49F78BC4" w:rsidR="00E82191" w:rsidRPr="008F11F1" w:rsidRDefault="00224140">
      <w:pPr>
        <w:spacing w:before="69"/>
        <w:ind w:left="116" w:right="3701"/>
        <w:rPr>
          <w:b/>
          <w:sz w:val="24"/>
          <w:szCs w:val="24"/>
        </w:rPr>
      </w:pPr>
      <w:r w:rsidRPr="008F11F1">
        <w:rPr>
          <w:b/>
          <w:sz w:val="24"/>
          <w:szCs w:val="24"/>
        </w:rPr>
        <w:t>T</w:t>
      </w:r>
      <w:r w:rsidR="00E82191" w:rsidRPr="008F11F1">
        <w:rPr>
          <w:b/>
          <w:sz w:val="24"/>
          <w:szCs w:val="24"/>
        </w:rPr>
        <w:t xml:space="preserve">egemoetkoming reiskosten </w:t>
      </w:r>
      <w:r w:rsidRPr="008F11F1">
        <w:rPr>
          <w:b/>
          <w:sz w:val="24"/>
          <w:szCs w:val="24"/>
        </w:rPr>
        <w:t xml:space="preserve">OV </w:t>
      </w:r>
      <w:r w:rsidR="00E82191" w:rsidRPr="008F11F1">
        <w:rPr>
          <w:b/>
          <w:sz w:val="24"/>
          <w:szCs w:val="24"/>
        </w:rPr>
        <w:t>naar GSR</w:t>
      </w:r>
    </w:p>
    <w:p w14:paraId="2FA1F7D5" w14:textId="1E82348C" w:rsidR="00AC66FD" w:rsidRPr="008F11F1" w:rsidRDefault="00247116">
      <w:pPr>
        <w:spacing w:before="69"/>
        <w:ind w:left="116" w:right="3701"/>
        <w:rPr>
          <w:b/>
          <w:sz w:val="24"/>
          <w:szCs w:val="24"/>
        </w:rPr>
      </w:pPr>
      <w:r w:rsidRPr="008F11F1">
        <w:rPr>
          <w:b/>
          <w:sz w:val="24"/>
          <w:szCs w:val="24"/>
        </w:rPr>
        <w:t>Toelichting bij aanvraagformulier 20</w:t>
      </w:r>
      <w:r w:rsidR="00DC344C">
        <w:rPr>
          <w:b/>
          <w:sz w:val="24"/>
          <w:szCs w:val="24"/>
        </w:rPr>
        <w:t>20</w:t>
      </w:r>
      <w:r w:rsidRPr="008F11F1">
        <w:rPr>
          <w:b/>
          <w:sz w:val="24"/>
          <w:szCs w:val="24"/>
        </w:rPr>
        <w:t>-20</w:t>
      </w:r>
      <w:r w:rsidR="00224140" w:rsidRPr="008F11F1">
        <w:rPr>
          <w:b/>
          <w:sz w:val="24"/>
          <w:szCs w:val="24"/>
        </w:rPr>
        <w:t>2</w:t>
      </w:r>
      <w:r w:rsidR="00DC344C">
        <w:rPr>
          <w:b/>
          <w:sz w:val="24"/>
          <w:szCs w:val="24"/>
        </w:rPr>
        <w:t>1</w:t>
      </w:r>
    </w:p>
    <w:p w14:paraId="73AD6E75" w14:textId="77777777" w:rsidR="00AC66FD" w:rsidRPr="008F11F1" w:rsidRDefault="00AC66FD">
      <w:pPr>
        <w:pStyle w:val="Plattetekst"/>
        <w:ind w:left="0" w:firstLine="0"/>
        <w:rPr>
          <w:b/>
          <w:sz w:val="24"/>
          <w:szCs w:val="24"/>
        </w:rPr>
      </w:pPr>
    </w:p>
    <w:p w14:paraId="5F7374AA" w14:textId="77777777" w:rsidR="00AC66FD" w:rsidRPr="008F11F1" w:rsidRDefault="00AC66FD">
      <w:pPr>
        <w:pStyle w:val="Plattetekst"/>
        <w:spacing w:before="4"/>
        <w:ind w:left="0" w:firstLine="0"/>
        <w:rPr>
          <w:b/>
          <w:sz w:val="24"/>
          <w:szCs w:val="24"/>
        </w:rPr>
      </w:pPr>
    </w:p>
    <w:p w14:paraId="6B4F88D4" w14:textId="3D435B12" w:rsidR="00AC66FD" w:rsidRPr="008F11F1" w:rsidRDefault="00247116">
      <w:pPr>
        <w:ind w:left="116"/>
        <w:rPr>
          <w:sz w:val="24"/>
          <w:szCs w:val="24"/>
        </w:rPr>
      </w:pPr>
      <w:r w:rsidRPr="008F11F1">
        <w:rPr>
          <w:sz w:val="24"/>
          <w:szCs w:val="24"/>
        </w:rPr>
        <w:t>Inleiding</w:t>
      </w:r>
    </w:p>
    <w:p w14:paraId="5C09966E" w14:textId="77777777" w:rsidR="0025699F" w:rsidRPr="008F11F1" w:rsidRDefault="0025699F">
      <w:pPr>
        <w:ind w:left="116"/>
        <w:rPr>
          <w:i/>
          <w:sz w:val="24"/>
          <w:szCs w:val="24"/>
        </w:rPr>
      </w:pPr>
    </w:p>
    <w:p w14:paraId="154DDC41" w14:textId="77777777" w:rsidR="0025699F" w:rsidRPr="008F11F1" w:rsidRDefault="00247116">
      <w:pPr>
        <w:pStyle w:val="Plattetekst"/>
        <w:ind w:left="116" w:right="402" w:firstLine="0"/>
        <w:rPr>
          <w:sz w:val="24"/>
          <w:szCs w:val="24"/>
        </w:rPr>
      </w:pPr>
      <w:r w:rsidRPr="008F11F1">
        <w:rPr>
          <w:sz w:val="24"/>
          <w:szCs w:val="24"/>
        </w:rPr>
        <w:t xml:space="preserve">Een tegemoetkoming in de reiskosten is afhankelijk van het gezinsinkomen en de totale reiskosten van alle kinderen uit een gezin. </w:t>
      </w:r>
    </w:p>
    <w:p w14:paraId="20DB8969" w14:textId="77777777" w:rsidR="0025699F" w:rsidRPr="008F11F1" w:rsidRDefault="0025699F">
      <w:pPr>
        <w:pStyle w:val="Plattetekst"/>
        <w:ind w:left="116" w:right="402" w:firstLine="0"/>
        <w:rPr>
          <w:sz w:val="24"/>
          <w:szCs w:val="24"/>
        </w:rPr>
      </w:pPr>
    </w:p>
    <w:p w14:paraId="65411C82" w14:textId="06928D0D" w:rsidR="00AC66FD" w:rsidRPr="008F11F1" w:rsidRDefault="00247116">
      <w:pPr>
        <w:pStyle w:val="Plattetekst"/>
        <w:ind w:left="116" w:right="402" w:firstLine="0"/>
        <w:rPr>
          <w:sz w:val="24"/>
          <w:szCs w:val="24"/>
        </w:rPr>
      </w:pPr>
      <w:r w:rsidRPr="008F11F1">
        <w:rPr>
          <w:sz w:val="24"/>
          <w:szCs w:val="24"/>
        </w:rPr>
        <w:t>U kunt tot 1</w:t>
      </w:r>
      <w:r w:rsidR="00DC344C">
        <w:rPr>
          <w:sz w:val="24"/>
          <w:szCs w:val="24"/>
        </w:rPr>
        <w:t xml:space="preserve"> novem</w:t>
      </w:r>
      <w:r w:rsidR="00973EB7" w:rsidRPr="008F11F1">
        <w:rPr>
          <w:sz w:val="24"/>
          <w:szCs w:val="24"/>
        </w:rPr>
        <w:t>ber 20</w:t>
      </w:r>
      <w:r w:rsidR="00DC344C">
        <w:rPr>
          <w:sz w:val="24"/>
          <w:szCs w:val="24"/>
        </w:rPr>
        <w:t>20</w:t>
      </w:r>
      <w:r w:rsidRPr="008F11F1">
        <w:rPr>
          <w:b/>
          <w:sz w:val="24"/>
          <w:szCs w:val="24"/>
        </w:rPr>
        <w:t xml:space="preserve"> </w:t>
      </w:r>
      <w:r w:rsidRPr="008F11F1">
        <w:rPr>
          <w:sz w:val="24"/>
          <w:szCs w:val="24"/>
        </w:rPr>
        <w:t xml:space="preserve">voor uw gezin een aanvraag voor een tegemoetkoming indienen bij de </w:t>
      </w:r>
      <w:r w:rsidR="00F01E3D" w:rsidRPr="008F11F1">
        <w:rPr>
          <w:sz w:val="24"/>
          <w:szCs w:val="24"/>
        </w:rPr>
        <w:t>S</w:t>
      </w:r>
      <w:r w:rsidR="00224140" w:rsidRPr="008F11F1">
        <w:rPr>
          <w:sz w:val="24"/>
          <w:szCs w:val="24"/>
        </w:rPr>
        <w:t>tichting vrienden van de GSR (ov.vergoeding@vriendenvandegsr.nl)</w:t>
      </w:r>
      <w:r w:rsidRPr="008F11F1">
        <w:rPr>
          <w:sz w:val="24"/>
          <w:szCs w:val="24"/>
        </w:rPr>
        <w:t>.</w:t>
      </w:r>
    </w:p>
    <w:p w14:paraId="0DEF8BDC" w14:textId="77777777" w:rsidR="00AC66FD" w:rsidRPr="008F11F1" w:rsidRDefault="00AC66FD">
      <w:pPr>
        <w:pStyle w:val="Plattetekst"/>
        <w:spacing w:before="9"/>
        <w:ind w:left="0" w:firstLine="0"/>
        <w:rPr>
          <w:sz w:val="24"/>
          <w:szCs w:val="24"/>
        </w:rPr>
      </w:pPr>
    </w:p>
    <w:p w14:paraId="4459CABA" w14:textId="77777777" w:rsidR="0025699F" w:rsidRPr="008F11F1" w:rsidRDefault="0025699F">
      <w:pPr>
        <w:ind w:left="116"/>
        <w:rPr>
          <w:sz w:val="24"/>
          <w:szCs w:val="24"/>
        </w:rPr>
      </w:pPr>
    </w:p>
    <w:p w14:paraId="39D5283A" w14:textId="213333E0" w:rsidR="00AC66FD" w:rsidRPr="008F11F1" w:rsidRDefault="00247116">
      <w:pPr>
        <w:ind w:left="116"/>
        <w:rPr>
          <w:sz w:val="24"/>
          <w:szCs w:val="24"/>
        </w:rPr>
      </w:pPr>
      <w:r w:rsidRPr="008F11F1">
        <w:rPr>
          <w:sz w:val="24"/>
          <w:szCs w:val="24"/>
        </w:rPr>
        <w:t>Het inkomen</w:t>
      </w:r>
    </w:p>
    <w:p w14:paraId="7451D23D" w14:textId="77777777" w:rsidR="00F01E3D" w:rsidRPr="008F11F1" w:rsidRDefault="00F01E3D">
      <w:pPr>
        <w:ind w:left="116"/>
        <w:rPr>
          <w:i/>
          <w:sz w:val="24"/>
          <w:szCs w:val="24"/>
        </w:rPr>
      </w:pPr>
    </w:p>
    <w:p w14:paraId="6EFAA2C5" w14:textId="277FB85E" w:rsidR="00F01E3D" w:rsidRPr="008F11F1" w:rsidRDefault="00247116" w:rsidP="00F01E3D">
      <w:pPr>
        <w:pStyle w:val="Lijstalinea"/>
        <w:numPr>
          <w:ilvl w:val="0"/>
          <w:numId w:val="1"/>
        </w:numPr>
        <w:tabs>
          <w:tab w:val="left" w:pos="836"/>
          <w:tab w:val="left" w:pos="837"/>
        </w:tabs>
        <w:spacing w:before="2"/>
        <w:ind w:right="304"/>
        <w:rPr>
          <w:sz w:val="24"/>
          <w:szCs w:val="24"/>
        </w:rPr>
      </w:pPr>
      <w:r w:rsidRPr="008F11F1">
        <w:rPr>
          <w:sz w:val="24"/>
          <w:szCs w:val="24"/>
        </w:rPr>
        <w:t>Het peiljaar voor de bepaling van het gezinsinkomen is het kalenderjaar 201</w:t>
      </w:r>
      <w:r w:rsidR="00DC344C">
        <w:rPr>
          <w:sz w:val="24"/>
          <w:szCs w:val="24"/>
        </w:rPr>
        <w:t>9</w:t>
      </w:r>
      <w:r w:rsidRPr="008F11F1">
        <w:rPr>
          <w:sz w:val="24"/>
          <w:szCs w:val="24"/>
        </w:rPr>
        <w:t>. Het gaat hierbij om de hoogte van het belastbaar inkomen. Bij de aanvraag dient u een kopie van de belastingaanslag (man en vrouw) over dat jaar mee te</w:t>
      </w:r>
      <w:r w:rsidRPr="008F11F1">
        <w:rPr>
          <w:spacing w:val="-13"/>
          <w:sz w:val="24"/>
          <w:szCs w:val="24"/>
        </w:rPr>
        <w:t xml:space="preserve"> </w:t>
      </w:r>
      <w:r w:rsidRPr="008F11F1">
        <w:rPr>
          <w:sz w:val="24"/>
          <w:szCs w:val="24"/>
        </w:rPr>
        <w:t>zenden.</w:t>
      </w:r>
    </w:p>
    <w:p w14:paraId="24784689" w14:textId="77777777" w:rsidR="00F01E3D" w:rsidRPr="008F11F1" w:rsidRDefault="00F01E3D" w:rsidP="00F01E3D">
      <w:pPr>
        <w:pStyle w:val="Lijstalinea"/>
        <w:tabs>
          <w:tab w:val="left" w:pos="836"/>
          <w:tab w:val="left" w:pos="837"/>
        </w:tabs>
        <w:spacing w:before="2"/>
        <w:ind w:right="304" w:firstLine="0"/>
        <w:rPr>
          <w:sz w:val="24"/>
          <w:szCs w:val="24"/>
        </w:rPr>
      </w:pPr>
    </w:p>
    <w:p w14:paraId="40A02621" w14:textId="004E6F20" w:rsidR="00AC66FD" w:rsidRPr="008F11F1" w:rsidRDefault="00247116" w:rsidP="00F01E3D">
      <w:pPr>
        <w:pStyle w:val="Lijstalinea"/>
        <w:numPr>
          <w:ilvl w:val="0"/>
          <w:numId w:val="1"/>
        </w:numPr>
        <w:tabs>
          <w:tab w:val="left" w:pos="836"/>
          <w:tab w:val="left" w:pos="837"/>
        </w:tabs>
        <w:spacing w:before="2"/>
        <w:ind w:right="304"/>
        <w:rPr>
          <w:sz w:val="24"/>
          <w:szCs w:val="24"/>
        </w:rPr>
      </w:pPr>
      <w:r w:rsidRPr="008F11F1">
        <w:rPr>
          <w:sz w:val="24"/>
          <w:szCs w:val="24"/>
        </w:rPr>
        <w:t>Wanneer uw huidige inkomen meer dan 15% lager is dan in het peiljaar, kunt u een verzoek doen om het peiljaar te wijzigen. U meldt dit verzoek dan direct bij de aanvraag voor een vergoeding. U dient dit aan te geven op het aanvraagformulier. Op het aanvraagformulier vult u het inkomen van 201</w:t>
      </w:r>
      <w:r w:rsidR="00DC344C">
        <w:rPr>
          <w:sz w:val="24"/>
          <w:szCs w:val="24"/>
        </w:rPr>
        <w:t>9</w:t>
      </w:r>
      <w:r w:rsidRPr="008F11F1">
        <w:rPr>
          <w:sz w:val="24"/>
          <w:szCs w:val="24"/>
        </w:rPr>
        <w:t xml:space="preserve"> in. In een bijlage legt u uit waarom u gebruik wilt maken van een ander peiljaar en u vult het inkomen van h</w:t>
      </w:r>
      <w:r w:rsidR="00434DC3" w:rsidRPr="008F11F1">
        <w:rPr>
          <w:sz w:val="24"/>
          <w:szCs w:val="24"/>
        </w:rPr>
        <w:t>et door u gekozen peiljaar (</w:t>
      </w:r>
      <w:r w:rsidR="00224140" w:rsidRPr="008F11F1">
        <w:rPr>
          <w:sz w:val="24"/>
          <w:szCs w:val="24"/>
        </w:rPr>
        <w:t>20</w:t>
      </w:r>
      <w:r w:rsidR="00DC344C">
        <w:rPr>
          <w:sz w:val="24"/>
          <w:szCs w:val="24"/>
        </w:rPr>
        <w:t>20</w:t>
      </w:r>
      <w:r w:rsidRPr="008F11F1">
        <w:rPr>
          <w:sz w:val="24"/>
          <w:szCs w:val="24"/>
        </w:rPr>
        <w:t>) in; ook van uw inkomen in het gewijzigde peiljaar stuurt u bewijsstukken</w:t>
      </w:r>
      <w:r w:rsidRPr="008F11F1">
        <w:rPr>
          <w:spacing w:val="-13"/>
          <w:sz w:val="24"/>
          <w:szCs w:val="24"/>
        </w:rPr>
        <w:t xml:space="preserve"> </w:t>
      </w:r>
      <w:r w:rsidRPr="008F11F1">
        <w:rPr>
          <w:sz w:val="24"/>
          <w:szCs w:val="24"/>
        </w:rPr>
        <w:t>mee.</w:t>
      </w:r>
    </w:p>
    <w:p w14:paraId="1FFE0552" w14:textId="77777777" w:rsidR="00F01E3D" w:rsidRPr="008F11F1" w:rsidRDefault="00F01E3D" w:rsidP="00F01E3D">
      <w:pPr>
        <w:pStyle w:val="Lijstalinea"/>
        <w:rPr>
          <w:sz w:val="24"/>
          <w:szCs w:val="24"/>
        </w:rPr>
      </w:pPr>
    </w:p>
    <w:p w14:paraId="5AE3A9B6" w14:textId="7E98DE89" w:rsidR="00AC66FD" w:rsidRPr="008F11F1" w:rsidRDefault="00247116">
      <w:pPr>
        <w:pStyle w:val="Lijstalinea"/>
        <w:numPr>
          <w:ilvl w:val="0"/>
          <w:numId w:val="1"/>
        </w:numPr>
        <w:tabs>
          <w:tab w:val="left" w:pos="836"/>
          <w:tab w:val="left" w:pos="837"/>
        </w:tabs>
        <w:ind w:right="605"/>
        <w:rPr>
          <w:sz w:val="24"/>
          <w:szCs w:val="24"/>
        </w:rPr>
      </w:pPr>
      <w:r w:rsidRPr="008F11F1">
        <w:rPr>
          <w:sz w:val="24"/>
          <w:szCs w:val="24"/>
        </w:rPr>
        <w:t>Wanneer uw belastbaar inkomen niet bekend is (u doet geen aangifte en heeft geen aanslag ontvangen), dan kunt u het volgende</w:t>
      </w:r>
      <w:r w:rsidRPr="008F11F1">
        <w:rPr>
          <w:spacing w:val="-12"/>
          <w:sz w:val="24"/>
          <w:szCs w:val="24"/>
        </w:rPr>
        <w:t xml:space="preserve"> </w:t>
      </w:r>
      <w:r w:rsidRPr="008F11F1">
        <w:rPr>
          <w:sz w:val="24"/>
          <w:szCs w:val="24"/>
        </w:rPr>
        <w:t>doen:</w:t>
      </w:r>
    </w:p>
    <w:p w14:paraId="51963AF6" w14:textId="77777777" w:rsidR="002C2119" w:rsidRPr="008F11F1" w:rsidRDefault="002C2119" w:rsidP="002C2119">
      <w:pPr>
        <w:pStyle w:val="Lijstalinea"/>
        <w:rPr>
          <w:sz w:val="24"/>
          <w:szCs w:val="24"/>
        </w:rPr>
      </w:pPr>
    </w:p>
    <w:p w14:paraId="6AF29045" w14:textId="77777777" w:rsidR="00AC66FD" w:rsidRPr="008F11F1" w:rsidRDefault="00247116">
      <w:pPr>
        <w:pStyle w:val="Lijstalinea"/>
        <w:numPr>
          <w:ilvl w:val="1"/>
          <w:numId w:val="1"/>
        </w:numPr>
        <w:tabs>
          <w:tab w:val="left" w:pos="1556"/>
          <w:tab w:val="left" w:pos="1557"/>
        </w:tabs>
        <w:spacing w:before="2" w:line="237" w:lineRule="auto"/>
        <w:ind w:right="298"/>
        <w:rPr>
          <w:sz w:val="24"/>
          <w:szCs w:val="24"/>
        </w:rPr>
      </w:pPr>
      <w:r w:rsidRPr="008F11F1">
        <w:rPr>
          <w:sz w:val="24"/>
          <w:szCs w:val="24"/>
        </w:rPr>
        <w:t>U stuurt een zogeheten IB-60 verklaring van beide ouders mee, als bewijs van uw belastbaar inkomen. Deze verklaring kunt u opvragen bij het regionale belastingkantoor of via de gratis belastingtelefoon voor particulieren</w:t>
      </w:r>
      <w:r w:rsidRPr="008F11F1">
        <w:rPr>
          <w:spacing w:val="-11"/>
          <w:sz w:val="24"/>
          <w:szCs w:val="24"/>
        </w:rPr>
        <w:t xml:space="preserve"> </w:t>
      </w:r>
      <w:r w:rsidRPr="008F11F1">
        <w:rPr>
          <w:sz w:val="24"/>
          <w:szCs w:val="24"/>
        </w:rPr>
        <w:t>(0800-0543).</w:t>
      </w:r>
    </w:p>
    <w:p w14:paraId="76958925" w14:textId="77777777" w:rsidR="00AC66FD" w:rsidRPr="008F11F1" w:rsidRDefault="00247116">
      <w:pPr>
        <w:pStyle w:val="Lijstalinea"/>
        <w:numPr>
          <w:ilvl w:val="1"/>
          <w:numId w:val="1"/>
        </w:numPr>
        <w:tabs>
          <w:tab w:val="left" w:pos="1556"/>
          <w:tab w:val="left" w:pos="1557"/>
        </w:tabs>
        <w:spacing w:before="6" w:line="232" w:lineRule="auto"/>
        <w:ind w:right="347"/>
        <w:rPr>
          <w:sz w:val="24"/>
          <w:szCs w:val="24"/>
        </w:rPr>
      </w:pPr>
      <w:r w:rsidRPr="008F11F1">
        <w:rPr>
          <w:sz w:val="24"/>
          <w:szCs w:val="24"/>
        </w:rPr>
        <w:t>Indien dit niet mogelijk is, ontvangen wij graag een kopie van de definitieve toekenning van de</w:t>
      </w:r>
      <w:r w:rsidRPr="008F11F1">
        <w:rPr>
          <w:spacing w:val="-2"/>
          <w:sz w:val="24"/>
          <w:szCs w:val="24"/>
        </w:rPr>
        <w:t xml:space="preserve"> </w:t>
      </w:r>
      <w:r w:rsidRPr="008F11F1">
        <w:rPr>
          <w:sz w:val="24"/>
          <w:szCs w:val="24"/>
        </w:rPr>
        <w:t>zorgtoeslag.</w:t>
      </w:r>
    </w:p>
    <w:p w14:paraId="61BB47CD" w14:textId="406DFD57" w:rsidR="00AC66FD" w:rsidRPr="008F11F1" w:rsidRDefault="00AC66FD">
      <w:pPr>
        <w:pStyle w:val="Plattetekst"/>
        <w:spacing w:before="11"/>
        <w:ind w:left="0" w:firstLine="0"/>
        <w:rPr>
          <w:sz w:val="24"/>
          <w:szCs w:val="24"/>
        </w:rPr>
      </w:pPr>
    </w:p>
    <w:p w14:paraId="569CC94C" w14:textId="57E34884" w:rsidR="00F01E3D" w:rsidRPr="008F11F1" w:rsidRDefault="00F01E3D">
      <w:pPr>
        <w:rPr>
          <w:sz w:val="24"/>
          <w:szCs w:val="24"/>
        </w:rPr>
      </w:pPr>
      <w:r w:rsidRPr="008F11F1">
        <w:rPr>
          <w:sz w:val="24"/>
          <w:szCs w:val="24"/>
        </w:rPr>
        <w:br w:type="page"/>
      </w:r>
    </w:p>
    <w:p w14:paraId="4561DCF9" w14:textId="77777777" w:rsidR="00F01E3D" w:rsidRPr="008F11F1" w:rsidRDefault="00F01E3D">
      <w:pPr>
        <w:pStyle w:val="Plattetekst"/>
        <w:spacing w:before="11"/>
        <w:ind w:left="0" w:firstLine="0"/>
        <w:rPr>
          <w:sz w:val="24"/>
          <w:szCs w:val="24"/>
        </w:rPr>
      </w:pPr>
    </w:p>
    <w:p w14:paraId="68BE6AF2" w14:textId="5667214F" w:rsidR="00AC66FD" w:rsidRPr="008F11F1" w:rsidRDefault="00247116">
      <w:pPr>
        <w:spacing w:before="1"/>
        <w:ind w:left="116"/>
        <w:rPr>
          <w:sz w:val="24"/>
          <w:szCs w:val="24"/>
        </w:rPr>
      </w:pPr>
      <w:r w:rsidRPr="008F11F1">
        <w:rPr>
          <w:sz w:val="24"/>
          <w:szCs w:val="24"/>
        </w:rPr>
        <w:t>De reiskosten</w:t>
      </w:r>
    </w:p>
    <w:p w14:paraId="4D75C045" w14:textId="77777777" w:rsidR="00F01E3D" w:rsidRPr="008F11F1" w:rsidRDefault="00F01E3D">
      <w:pPr>
        <w:spacing w:before="1"/>
        <w:ind w:left="116"/>
        <w:rPr>
          <w:sz w:val="24"/>
          <w:szCs w:val="24"/>
        </w:rPr>
      </w:pPr>
    </w:p>
    <w:p w14:paraId="6C19C032" w14:textId="131CD464" w:rsidR="00AC66FD" w:rsidRPr="008F11F1" w:rsidRDefault="00247116">
      <w:pPr>
        <w:pStyle w:val="Lijstalinea"/>
        <w:numPr>
          <w:ilvl w:val="0"/>
          <w:numId w:val="1"/>
        </w:numPr>
        <w:tabs>
          <w:tab w:val="left" w:pos="836"/>
          <w:tab w:val="left" w:pos="837"/>
        </w:tabs>
        <w:ind w:right="656"/>
        <w:rPr>
          <w:sz w:val="24"/>
          <w:szCs w:val="24"/>
        </w:rPr>
      </w:pPr>
      <w:r w:rsidRPr="008F11F1">
        <w:rPr>
          <w:sz w:val="24"/>
          <w:szCs w:val="24"/>
        </w:rPr>
        <w:t xml:space="preserve">De totale reiskosten worden door </w:t>
      </w:r>
      <w:r w:rsidR="00224140" w:rsidRPr="008F11F1">
        <w:rPr>
          <w:sz w:val="24"/>
          <w:szCs w:val="24"/>
        </w:rPr>
        <w:t xml:space="preserve">de </w:t>
      </w:r>
      <w:r w:rsidR="00F01E3D" w:rsidRPr="008F11F1">
        <w:rPr>
          <w:sz w:val="24"/>
          <w:szCs w:val="24"/>
        </w:rPr>
        <w:t>S</w:t>
      </w:r>
      <w:r w:rsidR="00224140" w:rsidRPr="008F11F1">
        <w:rPr>
          <w:sz w:val="24"/>
          <w:szCs w:val="24"/>
        </w:rPr>
        <w:t xml:space="preserve">tichting vrienden van de GSR </w:t>
      </w:r>
      <w:r w:rsidRPr="008F11F1">
        <w:rPr>
          <w:sz w:val="24"/>
          <w:szCs w:val="24"/>
        </w:rPr>
        <w:t>vastgesteld op basis van de goedkoopste manier van reizen. Zo mogelijk reizen de leerlingen met de bus in plaats van met de</w:t>
      </w:r>
      <w:r w:rsidR="00F01E3D" w:rsidRPr="008F11F1">
        <w:rPr>
          <w:sz w:val="24"/>
          <w:szCs w:val="24"/>
        </w:rPr>
        <w:t xml:space="preserve"> trein</w:t>
      </w:r>
      <w:r w:rsidRPr="008F11F1">
        <w:rPr>
          <w:sz w:val="24"/>
          <w:szCs w:val="24"/>
        </w:rPr>
        <w:t>.</w:t>
      </w:r>
    </w:p>
    <w:p w14:paraId="651218E4" w14:textId="77777777" w:rsidR="00F01E3D" w:rsidRPr="008F11F1" w:rsidRDefault="00F01E3D" w:rsidP="00F01E3D">
      <w:pPr>
        <w:pStyle w:val="Lijstalinea"/>
        <w:tabs>
          <w:tab w:val="left" w:pos="836"/>
          <w:tab w:val="left" w:pos="837"/>
        </w:tabs>
        <w:ind w:right="656" w:firstLine="0"/>
        <w:rPr>
          <w:sz w:val="24"/>
          <w:szCs w:val="24"/>
        </w:rPr>
      </w:pPr>
    </w:p>
    <w:p w14:paraId="32EF28CA" w14:textId="2F35DE29" w:rsidR="00AC66FD" w:rsidRPr="008F11F1" w:rsidRDefault="00247116">
      <w:pPr>
        <w:pStyle w:val="Lijstalinea"/>
        <w:numPr>
          <w:ilvl w:val="0"/>
          <w:numId w:val="1"/>
        </w:numPr>
        <w:tabs>
          <w:tab w:val="left" w:pos="836"/>
          <w:tab w:val="left" w:pos="837"/>
        </w:tabs>
        <w:ind w:right="462"/>
        <w:rPr>
          <w:sz w:val="24"/>
          <w:szCs w:val="24"/>
        </w:rPr>
      </w:pPr>
      <w:r w:rsidRPr="008F11F1">
        <w:rPr>
          <w:sz w:val="24"/>
          <w:szCs w:val="24"/>
        </w:rPr>
        <w:t>Op het aanvraagformulier geeft u de reiskosten op welke u voor het abonnement van uw kind maakt.</w:t>
      </w:r>
    </w:p>
    <w:p w14:paraId="4098A841" w14:textId="77777777" w:rsidR="00F01E3D" w:rsidRPr="008F11F1" w:rsidRDefault="00F01E3D" w:rsidP="00F01E3D">
      <w:pPr>
        <w:pStyle w:val="Lijstalinea"/>
        <w:tabs>
          <w:tab w:val="left" w:pos="836"/>
          <w:tab w:val="left" w:pos="837"/>
        </w:tabs>
        <w:ind w:right="462" w:firstLine="0"/>
        <w:rPr>
          <w:sz w:val="24"/>
          <w:szCs w:val="24"/>
        </w:rPr>
      </w:pPr>
    </w:p>
    <w:p w14:paraId="1BFC9325" w14:textId="540CAC16" w:rsidR="00AC66FD" w:rsidRPr="008F11F1" w:rsidRDefault="00247116">
      <w:pPr>
        <w:pStyle w:val="Lijstalinea"/>
        <w:numPr>
          <w:ilvl w:val="0"/>
          <w:numId w:val="1"/>
        </w:numPr>
        <w:tabs>
          <w:tab w:val="left" w:pos="836"/>
          <w:tab w:val="left" w:pos="837"/>
        </w:tabs>
        <w:rPr>
          <w:sz w:val="24"/>
          <w:szCs w:val="24"/>
        </w:rPr>
      </w:pPr>
      <w:r w:rsidRPr="008F11F1">
        <w:rPr>
          <w:sz w:val="24"/>
          <w:szCs w:val="24"/>
        </w:rPr>
        <w:t>Als leerlingen aangewezen zijn op het gebruik van een Q-liner/Interliner of een andere vorm van hoogwaardig openbaar vervoer (HOV) omdat er geen alternatief is of de goedkoopste reistijd meer dan 1,5 uur enkele reis is, hanteren we de tarieven van het</w:t>
      </w:r>
      <w:r w:rsidRPr="008F11F1">
        <w:rPr>
          <w:spacing w:val="-19"/>
          <w:sz w:val="24"/>
          <w:szCs w:val="24"/>
        </w:rPr>
        <w:t xml:space="preserve"> </w:t>
      </w:r>
      <w:r w:rsidRPr="008F11F1">
        <w:rPr>
          <w:sz w:val="24"/>
          <w:szCs w:val="24"/>
        </w:rPr>
        <w:t>HOV.</w:t>
      </w:r>
    </w:p>
    <w:p w14:paraId="02EA34E2" w14:textId="77777777" w:rsidR="00F01E3D" w:rsidRPr="008F11F1" w:rsidRDefault="00F01E3D" w:rsidP="00F01E3D">
      <w:pPr>
        <w:pStyle w:val="Lijstalinea"/>
        <w:rPr>
          <w:sz w:val="24"/>
          <w:szCs w:val="24"/>
        </w:rPr>
      </w:pPr>
    </w:p>
    <w:p w14:paraId="43A5AA0A" w14:textId="7A3EBB16" w:rsidR="00AC66FD" w:rsidRPr="008F11F1" w:rsidRDefault="00247116">
      <w:pPr>
        <w:pStyle w:val="Lijstalinea"/>
        <w:numPr>
          <w:ilvl w:val="0"/>
          <w:numId w:val="1"/>
        </w:numPr>
        <w:tabs>
          <w:tab w:val="left" w:pos="836"/>
          <w:tab w:val="left" w:pos="837"/>
        </w:tabs>
        <w:ind w:right="366"/>
        <w:rPr>
          <w:sz w:val="24"/>
          <w:szCs w:val="24"/>
        </w:rPr>
      </w:pPr>
      <w:r w:rsidRPr="008F11F1">
        <w:rPr>
          <w:sz w:val="24"/>
          <w:szCs w:val="24"/>
        </w:rPr>
        <w:t>In</w:t>
      </w:r>
      <w:r w:rsidR="00F01E3D" w:rsidRPr="008F11F1">
        <w:rPr>
          <w:sz w:val="24"/>
          <w:szCs w:val="24"/>
        </w:rPr>
        <w:t xml:space="preserve">dien u gebruikt maakt van een </w:t>
      </w:r>
      <w:r w:rsidRPr="008F11F1">
        <w:rPr>
          <w:sz w:val="24"/>
          <w:szCs w:val="24"/>
        </w:rPr>
        <w:t>regeling van de overheid die tegemoetkomingen verstrekken in de reiskosten</w:t>
      </w:r>
      <w:r w:rsidR="00F01E3D" w:rsidRPr="008F11F1">
        <w:rPr>
          <w:sz w:val="24"/>
          <w:szCs w:val="24"/>
        </w:rPr>
        <w:t>, wordt deze in mindering gebracht op de gemaakte reiskosten</w:t>
      </w:r>
      <w:r w:rsidRPr="008F11F1">
        <w:rPr>
          <w:sz w:val="24"/>
          <w:szCs w:val="24"/>
        </w:rPr>
        <w:t xml:space="preserve">. De school kan u hierover informeren. </w:t>
      </w:r>
    </w:p>
    <w:p w14:paraId="50D8115F" w14:textId="77777777" w:rsidR="00AC66FD" w:rsidRPr="008F11F1" w:rsidRDefault="00AC66FD">
      <w:pPr>
        <w:pStyle w:val="Plattetekst"/>
        <w:ind w:left="0" w:firstLine="0"/>
        <w:rPr>
          <w:sz w:val="24"/>
          <w:szCs w:val="24"/>
        </w:rPr>
      </w:pPr>
    </w:p>
    <w:p w14:paraId="0C1F4C58" w14:textId="77777777" w:rsidR="00AC66FD" w:rsidRPr="008F11F1" w:rsidRDefault="00AC66FD">
      <w:pPr>
        <w:pStyle w:val="Plattetekst"/>
        <w:spacing w:before="1"/>
        <w:ind w:left="0" w:firstLine="0"/>
        <w:rPr>
          <w:sz w:val="24"/>
          <w:szCs w:val="24"/>
        </w:rPr>
      </w:pPr>
    </w:p>
    <w:p w14:paraId="27C095DA" w14:textId="539C42EA" w:rsidR="00AC66FD" w:rsidRPr="008F11F1" w:rsidRDefault="00247116">
      <w:pPr>
        <w:ind w:left="116"/>
        <w:rPr>
          <w:sz w:val="24"/>
          <w:szCs w:val="24"/>
        </w:rPr>
      </w:pPr>
      <w:r w:rsidRPr="008F11F1">
        <w:rPr>
          <w:sz w:val="24"/>
          <w:szCs w:val="24"/>
        </w:rPr>
        <w:t>Uitgangspunten:</w:t>
      </w:r>
    </w:p>
    <w:p w14:paraId="2CBFE898" w14:textId="77777777" w:rsidR="00F01E3D" w:rsidRPr="008F11F1" w:rsidRDefault="00F01E3D">
      <w:pPr>
        <w:ind w:left="116"/>
        <w:rPr>
          <w:i/>
          <w:sz w:val="24"/>
          <w:szCs w:val="24"/>
        </w:rPr>
      </w:pPr>
    </w:p>
    <w:p w14:paraId="2241836B" w14:textId="594AE409" w:rsidR="00AC66FD" w:rsidRPr="008F11F1" w:rsidRDefault="00247116">
      <w:pPr>
        <w:pStyle w:val="Lijstalinea"/>
        <w:numPr>
          <w:ilvl w:val="0"/>
          <w:numId w:val="1"/>
        </w:numPr>
        <w:tabs>
          <w:tab w:val="left" w:pos="836"/>
          <w:tab w:val="left" w:pos="837"/>
        </w:tabs>
        <w:spacing w:before="1"/>
        <w:ind w:right="1710"/>
        <w:rPr>
          <w:sz w:val="24"/>
          <w:szCs w:val="24"/>
        </w:rPr>
      </w:pPr>
      <w:r w:rsidRPr="008F11F1">
        <w:rPr>
          <w:sz w:val="24"/>
          <w:szCs w:val="24"/>
        </w:rPr>
        <w:t>Leerlingen die minder dan 15 kilometer van school wonen, komen niet voor een tegemoetkoming in aanmerking; we gaan ervan uit dat zij naar school</w:t>
      </w:r>
      <w:r w:rsidRPr="008F11F1">
        <w:rPr>
          <w:spacing w:val="-22"/>
          <w:sz w:val="24"/>
          <w:szCs w:val="24"/>
        </w:rPr>
        <w:t xml:space="preserve"> </w:t>
      </w:r>
      <w:r w:rsidRPr="008F11F1">
        <w:rPr>
          <w:sz w:val="24"/>
          <w:szCs w:val="24"/>
        </w:rPr>
        <w:t>fietsen.</w:t>
      </w:r>
    </w:p>
    <w:p w14:paraId="291B1ECA" w14:textId="77777777" w:rsidR="00F01E3D" w:rsidRPr="008F11F1" w:rsidRDefault="00F01E3D" w:rsidP="00F01E3D">
      <w:pPr>
        <w:pStyle w:val="Lijstalinea"/>
        <w:tabs>
          <w:tab w:val="left" w:pos="836"/>
          <w:tab w:val="left" w:pos="837"/>
        </w:tabs>
        <w:spacing w:before="1"/>
        <w:ind w:right="1710" w:firstLine="0"/>
        <w:rPr>
          <w:sz w:val="24"/>
          <w:szCs w:val="24"/>
        </w:rPr>
      </w:pPr>
    </w:p>
    <w:p w14:paraId="465B74B1" w14:textId="0B40B35F" w:rsidR="00AC66FD" w:rsidRPr="008F11F1" w:rsidRDefault="00247116">
      <w:pPr>
        <w:pStyle w:val="Lijstalinea"/>
        <w:numPr>
          <w:ilvl w:val="0"/>
          <w:numId w:val="1"/>
        </w:numPr>
        <w:tabs>
          <w:tab w:val="left" w:pos="836"/>
          <w:tab w:val="left" w:pos="837"/>
        </w:tabs>
        <w:spacing w:before="3" w:line="237" w:lineRule="auto"/>
        <w:ind w:right="610"/>
        <w:rPr>
          <w:sz w:val="24"/>
          <w:szCs w:val="24"/>
        </w:rPr>
      </w:pPr>
      <w:r w:rsidRPr="008F11F1">
        <w:rPr>
          <w:sz w:val="24"/>
          <w:szCs w:val="24"/>
        </w:rPr>
        <w:t>De inkomensgrens is bepaald op € 3</w:t>
      </w:r>
      <w:r w:rsidR="00DC344C">
        <w:rPr>
          <w:sz w:val="24"/>
          <w:szCs w:val="24"/>
        </w:rPr>
        <w:t>7</w:t>
      </w:r>
      <w:r w:rsidRPr="008F11F1">
        <w:rPr>
          <w:sz w:val="24"/>
          <w:szCs w:val="24"/>
        </w:rPr>
        <w:t>.</w:t>
      </w:r>
      <w:r w:rsidR="00DC344C">
        <w:rPr>
          <w:sz w:val="24"/>
          <w:szCs w:val="24"/>
        </w:rPr>
        <w:t>885</w:t>
      </w:r>
      <w:r w:rsidRPr="008F11F1">
        <w:rPr>
          <w:sz w:val="24"/>
          <w:szCs w:val="24"/>
        </w:rPr>
        <w:t>, bij een hoger inkomen (totaal van beide ouders) wordt een korting van 25% toegepast van het</w:t>
      </w:r>
      <w:r w:rsidRPr="008F11F1">
        <w:rPr>
          <w:spacing w:val="-12"/>
          <w:sz w:val="24"/>
          <w:szCs w:val="24"/>
        </w:rPr>
        <w:t xml:space="preserve"> </w:t>
      </w:r>
      <w:r w:rsidRPr="008F11F1">
        <w:rPr>
          <w:sz w:val="24"/>
          <w:szCs w:val="24"/>
        </w:rPr>
        <w:t>meerinkomen.</w:t>
      </w:r>
    </w:p>
    <w:p w14:paraId="7F893F38" w14:textId="77777777" w:rsidR="00F01E3D" w:rsidRPr="008F11F1" w:rsidRDefault="00F01E3D" w:rsidP="00F01E3D">
      <w:pPr>
        <w:pStyle w:val="Lijstalinea"/>
        <w:rPr>
          <w:sz w:val="24"/>
          <w:szCs w:val="24"/>
        </w:rPr>
      </w:pPr>
    </w:p>
    <w:p w14:paraId="3D987574" w14:textId="3497D6EF" w:rsidR="00AC66FD" w:rsidRPr="008F11F1" w:rsidRDefault="00247116">
      <w:pPr>
        <w:pStyle w:val="Lijstalinea"/>
        <w:numPr>
          <w:ilvl w:val="0"/>
          <w:numId w:val="1"/>
        </w:numPr>
        <w:tabs>
          <w:tab w:val="left" w:pos="836"/>
          <w:tab w:val="left" w:pos="837"/>
        </w:tabs>
        <w:spacing w:before="2"/>
        <w:ind w:right="284"/>
        <w:rPr>
          <w:sz w:val="24"/>
          <w:szCs w:val="24"/>
        </w:rPr>
      </w:pPr>
      <w:r w:rsidRPr="008F11F1">
        <w:rPr>
          <w:sz w:val="24"/>
          <w:szCs w:val="24"/>
        </w:rPr>
        <w:t>De eigen bijdrage van € 3</w:t>
      </w:r>
      <w:r w:rsidR="00224140" w:rsidRPr="008F11F1">
        <w:rPr>
          <w:sz w:val="24"/>
          <w:szCs w:val="24"/>
        </w:rPr>
        <w:t>30</w:t>
      </w:r>
      <w:r w:rsidRPr="008F11F1">
        <w:rPr>
          <w:sz w:val="24"/>
          <w:szCs w:val="24"/>
        </w:rPr>
        <w:t xml:space="preserve"> is </w:t>
      </w:r>
      <w:r w:rsidR="00224140" w:rsidRPr="008F11F1">
        <w:rPr>
          <w:sz w:val="24"/>
          <w:szCs w:val="24"/>
        </w:rPr>
        <w:t xml:space="preserve">gebaseerd op </w:t>
      </w:r>
      <w:r w:rsidRPr="008F11F1">
        <w:rPr>
          <w:sz w:val="24"/>
          <w:szCs w:val="24"/>
        </w:rPr>
        <w:t>de gemiddelde prijs van een jaarabonnement voor de bus voor 1 zone. Deze eigen bijdrage geldt ook als het inkomen minder dan € 3</w:t>
      </w:r>
      <w:r w:rsidR="00DC344C">
        <w:rPr>
          <w:sz w:val="24"/>
          <w:szCs w:val="24"/>
        </w:rPr>
        <w:t>7</w:t>
      </w:r>
      <w:r w:rsidRPr="008F11F1">
        <w:rPr>
          <w:sz w:val="24"/>
          <w:szCs w:val="24"/>
        </w:rPr>
        <w:t>.</w:t>
      </w:r>
      <w:r w:rsidR="00DC344C">
        <w:rPr>
          <w:sz w:val="24"/>
          <w:szCs w:val="24"/>
        </w:rPr>
        <w:t>885</w:t>
      </w:r>
      <w:r w:rsidRPr="008F11F1">
        <w:rPr>
          <w:spacing w:val="-26"/>
          <w:sz w:val="24"/>
          <w:szCs w:val="24"/>
        </w:rPr>
        <w:t xml:space="preserve"> </w:t>
      </w:r>
      <w:r w:rsidRPr="008F11F1">
        <w:rPr>
          <w:sz w:val="24"/>
          <w:szCs w:val="24"/>
        </w:rPr>
        <w:t>bedraagt.</w:t>
      </w:r>
    </w:p>
    <w:p w14:paraId="1CDEC41A" w14:textId="77777777" w:rsidR="00AC66FD" w:rsidRPr="008F11F1" w:rsidRDefault="00AC66FD">
      <w:pPr>
        <w:rPr>
          <w:sz w:val="24"/>
          <w:szCs w:val="24"/>
        </w:rPr>
        <w:sectPr w:rsidR="00AC66FD" w:rsidRPr="008F11F1">
          <w:type w:val="continuous"/>
          <w:pgSz w:w="11900" w:h="16850"/>
          <w:pgMar w:top="1600" w:right="900" w:bottom="280" w:left="1300" w:header="708" w:footer="708" w:gutter="0"/>
          <w:cols w:space="708"/>
        </w:sectPr>
      </w:pPr>
    </w:p>
    <w:p w14:paraId="2915CE92" w14:textId="75AEAAF2" w:rsidR="00AC66FD" w:rsidRPr="008F11F1" w:rsidRDefault="00247116">
      <w:pPr>
        <w:pStyle w:val="Lijstalinea"/>
        <w:numPr>
          <w:ilvl w:val="0"/>
          <w:numId w:val="1"/>
        </w:numPr>
        <w:tabs>
          <w:tab w:val="left" w:pos="836"/>
          <w:tab w:val="left" w:pos="837"/>
        </w:tabs>
        <w:spacing w:before="75"/>
        <w:ind w:right="1189"/>
        <w:rPr>
          <w:sz w:val="24"/>
          <w:szCs w:val="24"/>
        </w:rPr>
      </w:pPr>
      <w:r w:rsidRPr="008F11F1">
        <w:rPr>
          <w:sz w:val="24"/>
          <w:szCs w:val="24"/>
        </w:rPr>
        <w:lastRenderedPageBreak/>
        <w:t>Onder reiskosten wordt verstaan de werkelijke kosten verminderd met een eventuele tegemoetkoming van een lokale</w:t>
      </w:r>
      <w:r w:rsidRPr="008F11F1">
        <w:rPr>
          <w:spacing w:val="-6"/>
          <w:sz w:val="24"/>
          <w:szCs w:val="24"/>
        </w:rPr>
        <w:t xml:space="preserve"> </w:t>
      </w:r>
      <w:r w:rsidRPr="008F11F1">
        <w:rPr>
          <w:sz w:val="24"/>
          <w:szCs w:val="24"/>
        </w:rPr>
        <w:t>overheid.</w:t>
      </w:r>
    </w:p>
    <w:p w14:paraId="77844EF5" w14:textId="77777777" w:rsidR="00F01E3D" w:rsidRPr="008F11F1" w:rsidRDefault="00F01E3D" w:rsidP="00F01E3D">
      <w:pPr>
        <w:pStyle w:val="Lijstalinea"/>
        <w:rPr>
          <w:sz w:val="24"/>
          <w:szCs w:val="24"/>
        </w:rPr>
      </w:pPr>
    </w:p>
    <w:p w14:paraId="44A28890" w14:textId="47DD2A99" w:rsidR="00AC66FD" w:rsidRPr="008F11F1" w:rsidRDefault="00247116">
      <w:pPr>
        <w:pStyle w:val="Lijstalinea"/>
        <w:numPr>
          <w:ilvl w:val="0"/>
          <w:numId w:val="1"/>
        </w:numPr>
        <w:tabs>
          <w:tab w:val="left" w:pos="836"/>
          <w:tab w:val="left" w:pos="837"/>
        </w:tabs>
        <w:spacing w:before="1"/>
        <w:ind w:right="700"/>
        <w:rPr>
          <w:sz w:val="24"/>
          <w:szCs w:val="24"/>
        </w:rPr>
      </w:pPr>
      <w:r w:rsidRPr="008F11F1">
        <w:rPr>
          <w:sz w:val="24"/>
          <w:szCs w:val="24"/>
        </w:rPr>
        <w:t>U dient aan te geven hoeveel maanden van het schooljaar gebruik wordt gemaakt van het openbaar vervoer; bij minder dan 10 maanden OV gebruikt (bijvoorbeeld door fietsen in de zomermaanden) leidt dit tot een lagere</w:t>
      </w:r>
      <w:r w:rsidRPr="008F11F1">
        <w:rPr>
          <w:spacing w:val="-12"/>
          <w:sz w:val="24"/>
          <w:szCs w:val="24"/>
        </w:rPr>
        <w:t xml:space="preserve"> </w:t>
      </w:r>
      <w:r w:rsidRPr="008F11F1">
        <w:rPr>
          <w:sz w:val="24"/>
          <w:szCs w:val="24"/>
        </w:rPr>
        <w:t>tegemoetkoming.</w:t>
      </w:r>
    </w:p>
    <w:p w14:paraId="4F0F5FC5" w14:textId="77777777" w:rsidR="00F01E3D" w:rsidRPr="008F11F1" w:rsidRDefault="00F01E3D" w:rsidP="00F01E3D">
      <w:pPr>
        <w:pStyle w:val="Lijstalinea"/>
        <w:rPr>
          <w:sz w:val="24"/>
          <w:szCs w:val="24"/>
        </w:rPr>
      </w:pPr>
    </w:p>
    <w:p w14:paraId="2A5DC7C4" w14:textId="58F8752D" w:rsidR="00AC66FD" w:rsidRPr="008F11F1" w:rsidRDefault="00247116">
      <w:pPr>
        <w:pStyle w:val="Lijstalinea"/>
        <w:numPr>
          <w:ilvl w:val="0"/>
          <w:numId w:val="1"/>
        </w:numPr>
        <w:tabs>
          <w:tab w:val="left" w:pos="836"/>
          <w:tab w:val="left" w:pos="837"/>
        </w:tabs>
        <w:spacing w:before="3" w:line="237" w:lineRule="auto"/>
        <w:ind w:right="558"/>
        <w:rPr>
          <w:sz w:val="24"/>
          <w:szCs w:val="24"/>
        </w:rPr>
      </w:pPr>
      <w:r w:rsidRPr="008F11F1">
        <w:rPr>
          <w:sz w:val="24"/>
          <w:szCs w:val="24"/>
        </w:rPr>
        <w:t>Voor het schooljaar 20</w:t>
      </w:r>
      <w:r w:rsidR="00DC344C">
        <w:rPr>
          <w:sz w:val="24"/>
          <w:szCs w:val="24"/>
        </w:rPr>
        <w:t>20</w:t>
      </w:r>
      <w:r w:rsidR="008F11F1">
        <w:rPr>
          <w:sz w:val="24"/>
          <w:szCs w:val="24"/>
        </w:rPr>
        <w:t>-</w:t>
      </w:r>
      <w:r w:rsidRPr="008F11F1">
        <w:rPr>
          <w:sz w:val="24"/>
          <w:szCs w:val="24"/>
        </w:rPr>
        <w:t>20</w:t>
      </w:r>
      <w:r w:rsidR="00224140" w:rsidRPr="008F11F1">
        <w:rPr>
          <w:sz w:val="24"/>
          <w:szCs w:val="24"/>
        </w:rPr>
        <w:t>2</w:t>
      </w:r>
      <w:r w:rsidR="00DC344C">
        <w:rPr>
          <w:sz w:val="24"/>
          <w:szCs w:val="24"/>
        </w:rPr>
        <w:t>1</w:t>
      </w:r>
      <w:r w:rsidRPr="008F11F1">
        <w:rPr>
          <w:sz w:val="24"/>
          <w:szCs w:val="24"/>
        </w:rPr>
        <w:t xml:space="preserve"> is de correctiefactor in de formule voor de berekening van de tegemoetkoming - als gevolg van verminderde inkomsten - bepaald op</w:t>
      </w:r>
      <w:r w:rsidRPr="008F11F1">
        <w:rPr>
          <w:spacing w:val="-19"/>
          <w:sz w:val="24"/>
          <w:szCs w:val="24"/>
        </w:rPr>
        <w:t xml:space="preserve"> </w:t>
      </w:r>
      <w:r w:rsidRPr="008F11F1">
        <w:rPr>
          <w:sz w:val="24"/>
          <w:szCs w:val="24"/>
        </w:rPr>
        <w:t>0,75.</w:t>
      </w:r>
    </w:p>
    <w:p w14:paraId="307F4F54" w14:textId="77777777" w:rsidR="00F01E3D" w:rsidRPr="008F11F1" w:rsidRDefault="00F01E3D" w:rsidP="00F01E3D">
      <w:pPr>
        <w:pStyle w:val="Lijstalinea"/>
        <w:rPr>
          <w:sz w:val="24"/>
          <w:szCs w:val="24"/>
        </w:rPr>
      </w:pPr>
    </w:p>
    <w:p w14:paraId="6AC580AB" w14:textId="79BD95D8" w:rsidR="00AC66FD" w:rsidRPr="008F11F1" w:rsidRDefault="00247116">
      <w:pPr>
        <w:pStyle w:val="Lijstalinea"/>
        <w:numPr>
          <w:ilvl w:val="0"/>
          <w:numId w:val="1"/>
        </w:numPr>
        <w:tabs>
          <w:tab w:val="left" w:pos="836"/>
          <w:tab w:val="left" w:pos="837"/>
        </w:tabs>
        <w:spacing w:before="1"/>
        <w:ind w:right="550"/>
        <w:rPr>
          <w:sz w:val="24"/>
          <w:szCs w:val="24"/>
        </w:rPr>
      </w:pPr>
      <w:r w:rsidRPr="008F11F1">
        <w:rPr>
          <w:sz w:val="24"/>
          <w:szCs w:val="24"/>
        </w:rPr>
        <w:t>Ter beperking van de administratieve lasten worden tegemoetkomingen lager dan €2</w:t>
      </w:r>
      <w:r w:rsidR="00224140" w:rsidRPr="008F11F1">
        <w:rPr>
          <w:sz w:val="24"/>
          <w:szCs w:val="24"/>
        </w:rPr>
        <w:t>5</w:t>
      </w:r>
      <w:r w:rsidRPr="008F11F1">
        <w:rPr>
          <w:sz w:val="24"/>
          <w:szCs w:val="24"/>
        </w:rPr>
        <w:t xml:space="preserve"> niet uitgekeerd.</w:t>
      </w:r>
    </w:p>
    <w:p w14:paraId="35E6117D" w14:textId="77777777" w:rsidR="00AC66FD" w:rsidRPr="008F11F1" w:rsidRDefault="00AC66FD">
      <w:pPr>
        <w:pStyle w:val="Plattetekst"/>
        <w:spacing w:before="9"/>
        <w:ind w:left="0" w:firstLine="0"/>
        <w:rPr>
          <w:sz w:val="24"/>
          <w:szCs w:val="24"/>
        </w:rPr>
      </w:pPr>
    </w:p>
    <w:p w14:paraId="3A92F875" w14:textId="1C4B0A72" w:rsidR="00365C58" w:rsidRPr="008F11F1" w:rsidRDefault="00365C58">
      <w:pPr>
        <w:pStyle w:val="Plattetekst"/>
        <w:ind w:left="0" w:firstLine="0"/>
        <w:rPr>
          <w:sz w:val="24"/>
          <w:szCs w:val="24"/>
        </w:rPr>
      </w:pPr>
    </w:p>
    <w:p w14:paraId="05DC7190" w14:textId="77777777" w:rsidR="0065037B" w:rsidRPr="008F11F1" w:rsidRDefault="0065037B">
      <w:pPr>
        <w:pStyle w:val="Plattetekst"/>
        <w:ind w:left="0" w:firstLine="0"/>
        <w:rPr>
          <w:sz w:val="24"/>
          <w:szCs w:val="24"/>
        </w:rPr>
      </w:pPr>
    </w:p>
    <w:p w14:paraId="7C8006E8" w14:textId="62CB0F12" w:rsidR="00365C58" w:rsidRPr="008F11F1" w:rsidRDefault="00DC344C">
      <w:pPr>
        <w:pStyle w:val="Plattetekst"/>
        <w:ind w:left="0" w:firstLine="0"/>
        <w:rPr>
          <w:sz w:val="24"/>
          <w:szCs w:val="24"/>
        </w:rPr>
      </w:pPr>
      <w:r w:rsidRPr="00DC344C">
        <w:drawing>
          <wp:inline distT="0" distB="0" distL="0" distR="0" wp14:anchorId="047FE1D3" wp14:editId="77FE4442">
            <wp:extent cx="6159500" cy="43586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0" cy="4358640"/>
                    </a:xfrm>
                    <a:prstGeom prst="rect">
                      <a:avLst/>
                    </a:prstGeom>
                    <a:noFill/>
                    <a:ln>
                      <a:noFill/>
                    </a:ln>
                  </pic:spPr>
                </pic:pic>
              </a:graphicData>
            </a:graphic>
          </wp:inline>
        </w:drawing>
      </w:r>
      <w:bookmarkStart w:id="0" w:name="_GoBack"/>
      <w:bookmarkEnd w:id="0"/>
    </w:p>
    <w:p w14:paraId="2AEA2C23" w14:textId="405FDA3B" w:rsidR="0065037B" w:rsidRPr="008F11F1" w:rsidRDefault="0065037B">
      <w:pPr>
        <w:rPr>
          <w:sz w:val="24"/>
          <w:szCs w:val="24"/>
        </w:rPr>
      </w:pPr>
      <w:r w:rsidRPr="008F11F1">
        <w:rPr>
          <w:sz w:val="24"/>
          <w:szCs w:val="24"/>
        </w:rPr>
        <w:br w:type="page"/>
      </w:r>
    </w:p>
    <w:p w14:paraId="3843CE38" w14:textId="77777777" w:rsidR="00AC66FD" w:rsidRPr="008F11F1" w:rsidRDefault="00AC66FD">
      <w:pPr>
        <w:pStyle w:val="Plattetekst"/>
        <w:spacing w:before="6"/>
        <w:ind w:left="0" w:firstLine="0"/>
        <w:rPr>
          <w:sz w:val="24"/>
          <w:szCs w:val="24"/>
        </w:rPr>
      </w:pPr>
    </w:p>
    <w:p w14:paraId="74ABF634" w14:textId="74FD52FD" w:rsidR="00AC66FD" w:rsidRPr="008F11F1" w:rsidRDefault="00247116">
      <w:pPr>
        <w:spacing w:before="56"/>
        <w:ind w:left="116"/>
        <w:rPr>
          <w:sz w:val="24"/>
          <w:szCs w:val="24"/>
        </w:rPr>
      </w:pPr>
      <w:r w:rsidRPr="008F11F1">
        <w:rPr>
          <w:sz w:val="24"/>
          <w:szCs w:val="24"/>
        </w:rPr>
        <w:t>Uitbetaling</w:t>
      </w:r>
    </w:p>
    <w:p w14:paraId="35659E29" w14:textId="77777777" w:rsidR="0065037B" w:rsidRPr="008F11F1" w:rsidRDefault="0065037B">
      <w:pPr>
        <w:spacing w:before="56"/>
        <w:ind w:left="116"/>
        <w:rPr>
          <w:i/>
          <w:sz w:val="24"/>
          <w:szCs w:val="24"/>
        </w:rPr>
      </w:pPr>
    </w:p>
    <w:p w14:paraId="22AA00B9" w14:textId="7556EE22" w:rsidR="00AC66FD" w:rsidRPr="008F11F1" w:rsidRDefault="0065037B" w:rsidP="0065037B">
      <w:pPr>
        <w:pStyle w:val="Lijstalinea"/>
        <w:numPr>
          <w:ilvl w:val="0"/>
          <w:numId w:val="1"/>
        </w:numPr>
        <w:tabs>
          <w:tab w:val="left" w:pos="836"/>
          <w:tab w:val="left" w:pos="837"/>
        </w:tabs>
        <w:spacing w:before="1"/>
        <w:ind w:right="424"/>
        <w:rPr>
          <w:sz w:val="24"/>
          <w:szCs w:val="24"/>
        </w:rPr>
      </w:pPr>
      <w:r w:rsidRPr="008F11F1">
        <w:rPr>
          <w:sz w:val="24"/>
          <w:szCs w:val="24"/>
        </w:rPr>
        <w:t>Na indiening van uw aanvraag ontvang u een reactie of u in aanmerking komt voor vergoeding en wanneer deze wordt overgemaakt.</w:t>
      </w:r>
    </w:p>
    <w:p w14:paraId="22FA91B4" w14:textId="77777777" w:rsidR="0065037B" w:rsidRPr="008F11F1" w:rsidRDefault="0065037B" w:rsidP="0065037B">
      <w:pPr>
        <w:pStyle w:val="Lijstalinea"/>
        <w:tabs>
          <w:tab w:val="left" w:pos="836"/>
          <w:tab w:val="left" w:pos="837"/>
        </w:tabs>
        <w:spacing w:before="1"/>
        <w:ind w:right="424" w:firstLine="0"/>
        <w:rPr>
          <w:sz w:val="24"/>
          <w:szCs w:val="24"/>
        </w:rPr>
      </w:pPr>
    </w:p>
    <w:p w14:paraId="644686C8" w14:textId="35E1C0EB" w:rsidR="0065037B" w:rsidRPr="008F11F1" w:rsidRDefault="00994E12" w:rsidP="0065037B">
      <w:pPr>
        <w:pStyle w:val="Lijstalinea"/>
        <w:numPr>
          <w:ilvl w:val="0"/>
          <w:numId w:val="1"/>
        </w:numPr>
        <w:tabs>
          <w:tab w:val="left" w:pos="836"/>
          <w:tab w:val="left" w:pos="837"/>
        </w:tabs>
        <w:spacing w:before="1"/>
        <w:ind w:right="933"/>
        <w:rPr>
          <w:sz w:val="24"/>
          <w:szCs w:val="24"/>
        </w:rPr>
      </w:pPr>
      <w:r w:rsidRPr="008F11F1">
        <w:rPr>
          <w:sz w:val="24"/>
          <w:szCs w:val="24"/>
        </w:rPr>
        <w:t xml:space="preserve">Wij vragen u </w:t>
      </w:r>
      <w:r w:rsidR="00247116" w:rsidRPr="008F11F1">
        <w:rPr>
          <w:sz w:val="24"/>
          <w:szCs w:val="24"/>
        </w:rPr>
        <w:t>een betaalbewijs</w:t>
      </w:r>
      <w:r w:rsidRPr="008F11F1">
        <w:rPr>
          <w:sz w:val="24"/>
          <w:szCs w:val="24"/>
        </w:rPr>
        <w:t xml:space="preserve"> van u jaar/maandabonnement</w:t>
      </w:r>
      <w:r w:rsidR="00247116" w:rsidRPr="008F11F1">
        <w:rPr>
          <w:sz w:val="24"/>
          <w:szCs w:val="24"/>
        </w:rPr>
        <w:t xml:space="preserve"> (kopiefactuur of afschrift bankmutatie) bij uw aanvraag mee te</w:t>
      </w:r>
      <w:r w:rsidR="00247116" w:rsidRPr="008F11F1">
        <w:rPr>
          <w:spacing w:val="-12"/>
          <w:sz w:val="24"/>
          <w:szCs w:val="24"/>
        </w:rPr>
        <w:t xml:space="preserve"> </w:t>
      </w:r>
      <w:r w:rsidR="00247116" w:rsidRPr="008F11F1">
        <w:rPr>
          <w:sz w:val="24"/>
          <w:szCs w:val="24"/>
        </w:rPr>
        <w:t>sturen.</w:t>
      </w:r>
      <w:r w:rsidR="00D440BB" w:rsidRPr="008F11F1">
        <w:rPr>
          <w:sz w:val="24"/>
          <w:szCs w:val="24"/>
        </w:rPr>
        <w:t xml:space="preserve"> </w:t>
      </w:r>
    </w:p>
    <w:p w14:paraId="557B8886" w14:textId="77777777" w:rsidR="00994E12" w:rsidRPr="008F11F1" w:rsidRDefault="00994E12" w:rsidP="00994E12">
      <w:pPr>
        <w:pStyle w:val="Lijstalinea"/>
        <w:rPr>
          <w:sz w:val="24"/>
          <w:szCs w:val="24"/>
        </w:rPr>
      </w:pPr>
    </w:p>
    <w:p w14:paraId="37A7EA13" w14:textId="6D45C8AE" w:rsidR="00AC66FD" w:rsidRPr="008F11F1" w:rsidRDefault="00994E12">
      <w:pPr>
        <w:pStyle w:val="Lijstalinea"/>
        <w:numPr>
          <w:ilvl w:val="0"/>
          <w:numId w:val="1"/>
        </w:numPr>
        <w:tabs>
          <w:tab w:val="left" w:pos="837"/>
        </w:tabs>
        <w:spacing w:before="1"/>
        <w:ind w:right="306"/>
        <w:jc w:val="both"/>
        <w:rPr>
          <w:sz w:val="24"/>
          <w:szCs w:val="24"/>
        </w:rPr>
      </w:pPr>
      <w:r w:rsidRPr="008F11F1">
        <w:rPr>
          <w:sz w:val="24"/>
          <w:szCs w:val="24"/>
        </w:rPr>
        <w:t xml:space="preserve">Wij vragen </w:t>
      </w:r>
      <w:r w:rsidR="00247116" w:rsidRPr="008F11F1">
        <w:rPr>
          <w:sz w:val="24"/>
          <w:szCs w:val="24"/>
        </w:rPr>
        <w:t xml:space="preserve">we </w:t>
      </w:r>
      <w:r w:rsidRPr="008F11F1">
        <w:rPr>
          <w:sz w:val="24"/>
          <w:szCs w:val="24"/>
        </w:rPr>
        <w:t xml:space="preserve">het abonnement </w:t>
      </w:r>
      <w:r w:rsidR="008F11F1">
        <w:rPr>
          <w:sz w:val="24"/>
          <w:szCs w:val="24"/>
        </w:rPr>
        <w:t>/</w:t>
      </w:r>
      <w:r w:rsidRPr="008F11F1">
        <w:rPr>
          <w:sz w:val="24"/>
          <w:szCs w:val="24"/>
        </w:rPr>
        <w:t xml:space="preserve"> </w:t>
      </w:r>
      <w:r w:rsidR="00247116" w:rsidRPr="008F11F1">
        <w:rPr>
          <w:sz w:val="24"/>
          <w:szCs w:val="24"/>
        </w:rPr>
        <w:t>deze abonnementen zorgvuldig</w:t>
      </w:r>
      <w:r w:rsidR="00D0526E" w:rsidRPr="008F11F1">
        <w:rPr>
          <w:sz w:val="24"/>
          <w:szCs w:val="24"/>
        </w:rPr>
        <w:t xml:space="preserve"> (maximaal 18 maanden) </w:t>
      </w:r>
      <w:r w:rsidR="00247116" w:rsidRPr="008F11F1">
        <w:rPr>
          <w:sz w:val="24"/>
          <w:szCs w:val="24"/>
        </w:rPr>
        <w:t xml:space="preserve"> te bewaren. Deze kunnen achteraf worden opgevraagd.</w:t>
      </w:r>
    </w:p>
    <w:sectPr w:rsidR="00AC66FD" w:rsidRPr="008F11F1">
      <w:pgSz w:w="11900" w:h="16850"/>
      <w:pgMar w:top="1340" w:right="9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750"/>
    <w:multiLevelType w:val="hybridMultilevel"/>
    <w:tmpl w:val="81DC42D8"/>
    <w:lvl w:ilvl="0" w:tplc="04130001">
      <w:start w:val="1"/>
      <w:numFmt w:val="bullet"/>
      <w:lvlText w:val=""/>
      <w:lvlJc w:val="left"/>
      <w:pPr>
        <w:ind w:left="836" w:hanging="360"/>
      </w:pPr>
      <w:rPr>
        <w:rFonts w:ascii="Symbol" w:hAnsi="Symbol" w:hint="default"/>
        <w:w w:val="100"/>
        <w:sz w:val="22"/>
        <w:szCs w:val="22"/>
        <w:lang w:val="nl-NL" w:eastAsia="nl-NL" w:bidi="nl-NL"/>
      </w:rPr>
    </w:lvl>
    <w:lvl w:ilvl="1" w:tplc="AA7AAD70">
      <w:numFmt w:val="bullet"/>
      <w:lvlText w:val="o"/>
      <w:lvlJc w:val="left"/>
      <w:pPr>
        <w:ind w:left="1556" w:hanging="360"/>
      </w:pPr>
      <w:rPr>
        <w:rFonts w:ascii="Courier New" w:eastAsia="Courier New" w:hAnsi="Courier New" w:cs="Courier New" w:hint="default"/>
        <w:w w:val="100"/>
        <w:sz w:val="22"/>
        <w:szCs w:val="22"/>
        <w:lang w:val="nl-NL" w:eastAsia="nl-NL" w:bidi="nl-NL"/>
      </w:rPr>
    </w:lvl>
    <w:lvl w:ilvl="2" w:tplc="4C18C77A">
      <w:numFmt w:val="bullet"/>
      <w:lvlText w:val="•"/>
      <w:lvlJc w:val="left"/>
      <w:pPr>
        <w:ind w:left="2464" w:hanging="360"/>
      </w:pPr>
      <w:rPr>
        <w:rFonts w:hint="default"/>
        <w:lang w:val="nl-NL" w:eastAsia="nl-NL" w:bidi="nl-NL"/>
      </w:rPr>
    </w:lvl>
    <w:lvl w:ilvl="3" w:tplc="16FE95F2">
      <w:numFmt w:val="bullet"/>
      <w:lvlText w:val="•"/>
      <w:lvlJc w:val="left"/>
      <w:pPr>
        <w:ind w:left="3368" w:hanging="360"/>
      </w:pPr>
      <w:rPr>
        <w:rFonts w:hint="default"/>
        <w:lang w:val="nl-NL" w:eastAsia="nl-NL" w:bidi="nl-NL"/>
      </w:rPr>
    </w:lvl>
    <w:lvl w:ilvl="4" w:tplc="0DBC2810">
      <w:numFmt w:val="bullet"/>
      <w:lvlText w:val="•"/>
      <w:lvlJc w:val="left"/>
      <w:pPr>
        <w:ind w:left="4273" w:hanging="360"/>
      </w:pPr>
      <w:rPr>
        <w:rFonts w:hint="default"/>
        <w:lang w:val="nl-NL" w:eastAsia="nl-NL" w:bidi="nl-NL"/>
      </w:rPr>
    </w:lvl>
    <w:lvl w:ilvl="5" w:tplc="58AC21AA">
      <w:numFmt w:val="bullet"/>
      <w:lvlText w:val="•"/>
      <w:lvlJc w:val="left"/>
      <w:pPr>
        <w:ind w:left="5177" w:hanging="360"/>
      </w:pPr>
      <w:rPr>
        <w:rFonts w:hint="default"/>
        <w:lang w:val="nl-NL" w:eastAsia="nl-NL" w:bidi="nl-NL"/>
      </w:rPr>
    </w:lvl>
    <w:lvl w:ilvl="6" w:tplc="D9262646">
      <w:numFmt w:val="bullet"/>
      <w:lvlText w:val="•"/>
      <w:lvlJc w:val="left"/>
      <w:pPr>
        <w:ind w:left="6081" w:hanging="360"/>
      </w:pPr>
      <w:rPr>
        <w:rFonts w:hint="default"/>
        <w:lang w:val="nl-NL" w:eastAsia="nl-NL" w:bidi="nl-NL"/>
      </w:rPr>
    </w:lvl>
    <w:lvl w:ilvl="7" w:tplc="CA6AC562">
      <w:numFmt w:val="bullet"/>
      <w:lvlText w:val="•"/>
      <w:lvlJc w:val="left"/>
      <w:pPr>
        <w:ind w:left="6986" w:hanging="360"/>
      </w:pPr>
      <w:rPr>
        <w:rFonts w:hint="default"/>
        <w:lang w:val="nl-NL" w:eastAsia="nl-NL" w:bidi="nl-NL"/>
      </w:rPr>
    </w:lvl>
    <w:lvl w:ilvl="8" w:tplc="CCA8BCBC">
      <w:numFmt w:val="bullet"/>
      <w:lvlText w:val="•"/>
      <w:lvlJc w:val="left"/>
      <w:pPr>
        <w:ind w:left="7890" w:hanging="360"/>
      </w:pPr>
      <w:rPr>
        <w:rFonts w:hint="default"/>
        <w:lang w:val="nl-NL" w:eastAsia="nl-NL" w:bidi="nl-NL"/>
      </w:rPr>
    </w:lvl>
  </w:abstractNum>
  <w:abstractNum w:abstractNumId="1" w15:restartNumberingAfterBreak="0">
    <w:nsid w:val="39367D76"/>
    <w:multiLevelType w:val="hybridMultilevel"/>
    <w:tmpl w:val="C2FCD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FD"/>
    <w:rsid w:val="00114837"/>
    <w:rsid w:val="00224140"/>
    <w:rsid w:val="00247116"/>
    <w:rsid w:val="0025699F"/>
    <w:rsid w:val="002C2119"/>
    <w:rsid w:val="002F4C4C"/>
    <w:rsid w:val="00365C58"/>
    <w:rsid w:val="00434DC3"/>
    <w:rsid w:val="00537D23"/>
    <w:rsid w:val="0065037B"/>
    <w:rsid w:val="008F11F1"/>
    <w:rsid w:val="00973EB7"/>
    <w:rsid w:val="00994E12"/>
    <w:rsid w:val="00AC66FD"/>
    <w:rsid w:val="00AF0EDF"/>
    <w:rsid w:val="00BC668C"/>
    <w:rsid w:val="00D0526E"/>
    <w:rsid w:val="00D440BB"/>
    <w:rsid w:val="00DC344C"/>
    <w:rsid w:val="00E82191"/>
    <w:rsid w:val="00F01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22CD"/>
  <w15:docId w15:val="{4454B4EE-5ABF-4429-AB69-A2249B88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36" w:hanging="360"/>
    </w:pPr>
  </w:style>
  <w:style w:type="paragraph" w:styleId="Lijstalinea">
    <w:name w:val="List Paragraph"/>
    <w:basedOn w:val="Standaard"/>
    <w:uiPriority w:val="1"/>
    <w:qFormat/>
    <w:pPr>
      <w:ind w:left="836" w:right="251" w:hanging="360"/>
    </w:pPr>
  </w:style>
  <w:style w:type="paragraph" w:customStyle="1" w:styleId="TableParagraph">
    <w:name w:val="Table Paragraph"/>
    <w:basedOn w:val="Standaard"/>
    <w:uiPriority w:val="1"/>
    <w:qFormat/>
    <w:pPr>
      <w:spacing w:before="59"/>
      <w:ind w:left="7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GSR</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 - Mol, P.M. de</dc:creator>
  <cp:lastModifiedBy>acavl@outlook.com</cp:lastModifiedBy>
  <cp:revision>10</cp:revision>
  <dcterms:created xsi:type="dcterms:W3CDTF">2019-07-06T18:55:00Z</dcterms:created>
  <dcterms:modified xsi:type="dcterms:W3CDTF">2020-03-13T21:11:00Z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2018-10-10T00:00:00Z</vt:filetime>
  </property>
</Properties>
</file>